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D249" w14:textId="77777777" w:rsidR="004C30D5" w:rsidRPr="004C30D5" w:rsidRDefault="004C30D5" w:rsidP="004C30D5">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4C30D5">
        <w:rPr>
          <w:rFonts w:ascii="CoHeadline-Regular" w:hAnsi="CoHeadline-Regular" w:cs="CoHeadline-Regular"/>
          <w:color w:val="C2004D"/>
          <w:spacing w:val="4"/>
          <w:sz w:val="44"/>
          <w:szCs w:val="44"/>
        </w:rPr>
        <w:t>Estambul con Capadocia y Dubái con Abu Dhabi</w:t>
      </w:r>
    </w:p>
    <w:p w14:paraId="3A7D054F" w14:textId="77777777" w:rsidR="004C30D5" w:rsidRPr="004C30D5" w:rsidRDefault="004C30D5" w:rsidP="004C30D5">
      <w:pPr>
        <w:tabs>
          <w:tab w:val="left" w:pos="492"/>
        </w:tabs>
        <w:suppressAutoHyphens/>
        <w:autoSpaceDE w:val="0"/>
        <w:autoSpaceDN w:val="0"/>
        <w:adjustRightInd w:val="0"/>
        <w:spacing w:line="216" w:lineRule="auto"/>
        <w:textAlignment w:val="center"/>
        <w:rPr>
          <w:rFonts w:ascii="Router-Bold" w:hAnsi="Router-Bold" w:cs="Router-Bold"/>
          <w:b/>
          <w:bCs/>
          <w:color w:val="2B65AE"/>
          <w:sz w:val="16"/>
          <w:szCs w:val="16"/>
        </w:rPr>
      </w:pPr>
      <w:r w:rsidRPr="004C30D5">
        <w:rPr>
          <w:rFonts w:ascii="Router-Bold" w:hAnsi="Router-Bold" w:cs="Router-Bold"/>
          <w:b/>
          <w:bCs/>
          <w:color w:val="2B65AE"/>
          <w:sz w:val="16"/>
          <w:szCs w:val="16"/>
        </w:rPr>
        <w:t>ITINERARIO MODIFICADO</w:t>
      </w:r>
    </w:p>
    <w:p w14:paraId="31E535FA" w14:textId="77777777" w:rsidR="004C30D5" w:rsidRDefault="004C30D5" w:rsidP="004C30D5">
      <w:pPr>
        <w:pStyle w:val="codigocabecera"/>
        <w:spacing w:line="216" w:lineRule="auto"/>
        <w:jc w:val="left"/>
      </w:pPr>
      <w:r>
        <w:t>C-91225</w:t>
      </w:r>
    </w:p>
    <w:p w14:paraId="48887611" w14:textId="5E03982E" w:rsidR="00957DB7" w:rsidRDefault="004C30D5" w:rsidP="004C30D5">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4F9C97" w14:textId="77777777" w:rsidR="004C30D5" w:rsidRDefault="00957DB7" w:rsidP="004C30D5">
      <w:pPr>
        <w:pStyle w:val="nochescabecera"/>
        <w:spacing w:line="216" w:lineRule="auto"/>
      </w:pPr>
      <w:proofErr w:type="gramStart"/>
      <w:r>
        <w:rPr>
          <w:rFonts w:ascii="Router-Bold" w:hAnsi="Router-Bold" w:cs="Router-Bold"/>
          <w:b/>
          <w:bCs/>
          <w:spacing w:val="-5"/>
        </w:rPr>
        <w:t xml:space="preserve">NOCHES  </w:t>
      </w:r>
      <w:r w:rsidR="004C30D5">
        <w:t>Estambul</w:t>
      </w:r>
      <w:proofErr w:type="gramEnd"/>
      <w:r w:rsidR="004C30D5">
        <w:t xml:space="preserve"> 4. Capadocia 2. Pamukkale 1. Dubái 4.</w:t>
      </w:r>
    </w:p>
    <w:p w14:paraId="1899E14E" w14:textId="26372B6B" w:rsidR="0085440A" w:rsidRPr="004906BE" w:rsidRDefault="0085440A" w:rsidP="004C30D5">
      <w:pPr>
        <w:pStyle w:val="Ningnestilodeprrafo"/>
        <w:spacing w:line="216" w:lineRule="auto"/>
        <w:rPr>
          <w:rFonts w:ascii="CoHeadline-Regular" w:hAnsi="CoHeadline-Regular" w:cs="CoHeadline-Regular"/>
          <w:color w:val="C6B012"/>
          <w:w w:val="90"/>
        </w:rPr>
      </w:pPr>
    </w:p>
    <w:p w14:paraId="6B7157E0"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1º (Viernes) ESTAMBUL</w:t>
      </w:r>
    </w:p>
    <w:p w14:paraId="764515A5"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4C30D5">
        <w:rPr>
          <w:rFonts w:ascii="Router-Bold" w:hAnsi="Router-Bold" w:cs="Router-Bold"/>
          <w:b/>
          <w:bCs/>
          <w:color w:val="000000"/>
          <w:w w:val="90"/>
          <w:sz w:val="16"/>
          <w:szCs w:val="16"/>
        </w:rPr>
        <w:t>Alojamiento</w:t>
      </w:r>
      <w:r w:rsidRPr="004C30D5">
        <w:rPr>
          <w:rFonts w:ascii="Router-Book" w:hAnsi="Router-Book" w:cs="Router-Book"/>
          <w:color w:val="000000"/>
          <w:w w:val="90"/>
          <w:sz w:val="16"/>
          <w:szCs w:val="16"/>
        </w:rPr>
        <w:t>.</w:t>
      </w:r>
    </w:p>
    <w:p w14:paraId="535C6316"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1A521E7B"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2º (Sábado) ESTAMBUL</w:t>
      </w:r>
    </w:p>
    <w:p w14:paraId="5B682634"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4C30D5">
        <w:rPr>
          <w:rFonts w:ascii="Router-Bold" w:hAnsi="Router-Bold" w:cs="Router-Bold"/>
          <w:b/>
          <w:bCs/>
          <w:color w:val="000000"/>
          <w:w w:val="90"/>
          <w:sz w:val="16"/>
          <w:szCs w:val="16"/>
        </w:rPr>
        <w:t>Alojamiento</w:t>
      </w:r>
      <w:r w:rsidRPr="004C30D5">
        <w:rPr>
          <w:rFonts w:ascii="Router-Book" w:hAnsi="Router-Book" w:cs="Router-Book"/>
          <w:color w:val="000000"/>
          <w:w w:val="90"/>
          <w:sz w:val="16"/>
          <w:szCs w:val="16"/>
        </w:rPr>
        <w:t>.</w:t>
      </w:r>
    </w:p>
    <w:p w14:paraId="458E8AB5"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086C183A"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3º (Domingo) ESTAMBUL</w:t>
      </w:r>
    </w:p>
    <w:p w14:paraId="35EA0DB6"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4C30D5">
        <w:rPr>
          <w:rFonts w:ascii="Router-Bold" w:hAnsi="Router-Bold" w:cs="Router-Bold"/>
          <w:b/>
          <w:bCs/>
          <w:color w:val="000000"/>
          <w:w w:val="90"/>
          <w:sz w:val="16"/>
          <w:szCs w:val="16"/>
        </w:rPr>
        <w:t>Alojamiento</w:t>
      </w:r>
      <w:r w:rsidRPr="004C30D5">
        <w:rPr>
          <w:rFonts w:ascii="Router-Book" w:hAnsi="Router-Book" w:cs="Router-Book"/>
          <w:color w:val="000000"/>
          <w:w w:val="90"/>
          <w:sz w:val="16"/>
          <w:szCs w:val="16"/>
        </w:rPr>
        <w:t>.</w:t>
      </w:r>
    </w:p>
    <w:p w14:paraId="6F1CD223"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3FB66C72"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 xml:space="preserve">Día 4º (Lunes) ESTAMBUL-ANKARA-CAPADOCIA </w:t>
      </w:r>
    </w:p>
    <w:p w14:paraId="546B2243"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 ”lunch-box”</w:t>
      </w:r>
      <w:r w:rsidRPr="004C30D5">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4C30D5">
        <w:rPr>
          <w:rFonts w:ascii="Router-Bold" w:hAnsi="Router-Bold" w:cs="Router-Bold"/>
          <w:b/>
          <w:bCs/>
          <w:color w:val="000000"/>
          <w:w w:val="90"/>
          <w:sz w:val="16"/>
          <w:szCs w:val="16"/>
        </w:rPr>
        <w:t>Cena y alojamiento</w:t>
      </w:r>
      <w:r w:rsidRPr="004C30D5">
        <w:rPr>
          <w:rFonts w:ascii="Router-Book" w:hAnsi="Router-Book" w:cs="Router-Book"/>
          <w:color w:val="000000"/>
          <w:w w:val="90"/>
          <w:sz w:val="16"/>
          <w:szCs w:val="16"/>
        </w:rPr>
        <w:t xml:space="preserve">. </w:t>
      </w:r>
    </w:p>
    <w:p w14:paraId="2D0E3DCE"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1665DD08"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5º (Martes) CAPADOCIA</w:t>
      </w:r>
    </w:p>
    <w:p w14:paraId="5CDD4389"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4C30D5">
        <w:rPr>
          <w:rFonts w:ascii="Router-Bold" w:hAnsi="Router-Bold" w:cs="Router-Bold"/>
          <w:b/>
          <w:bCs/>
          <w:color w:val="000000"/>
          <w:w w:val="90"/>
          <w:sz w:val="16"/>
          <w:szCs w:val="16"/>
        </w:rPr>
        <w:t>Cena y alojamiento</w:t>
      </w:r>
      <w:r w:rsidRPr="004C30D5">
        <w:rPr>
          <w:rFonts w:ascii="Router-Book" w:hAnsi="Router-Book" w:cs="Router-Book"/>
          <w:color w:val="000000"/>
          <w:w w:val="90"/>
          <w:sz w:val="16"/>
          <w:szCs w:val="16"/>
        </w:rPr>
        <w:t xml:space="preserve">. </w:t>
      </w:r>
    </w:p>
    <w:p w14:paraId="2F74D17C"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ok" w:hAnsi="Router-Book" w:cs="Router-Book"/>
          <w:color w:val="000000"/>
          <w:w w:val="90"/>
          <w:sz w:val="16"/>
          <w:szCs w:val="16"/>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2F955F69"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1079FF10"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6º (Miércoles) CAPADOCIA-PAMUKKALE</w:t>
      </w:r>
    </w:p>
    <w:p w14:paraId="333AB9F7"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4C30D5">
        <w:rPr>
          <w:rFonts w:ascii="Router-Bold" w:hAnsi="Router-Bold" w:cs="Router-Bold"/>
          <w:b/>
          <w:bCs/>
          <w:color w:val="000000"/>
          <w:w w:val="90"/>
          <w:sz w:val="16"/>
          <w:szCs w:val="16"/>
        </w:rPr>
        <w:t>Cena y alojamiento</w:t>
      </w:r>
      <w:r w:rsidRPr="004C30D5">
        <w:rPr>
          <w:rFonts w:ascii="Router-Book" w:hAnsi="Router-Book" w:cs="Router-Book"/>
          <w:color w:val="000000"/>
          <w:w w:val="90"/>
          <w:sz w:val="16"/>
          <w:szCs w:val="16"/>
        </w:rPr>
        <w:t>.</w:t>
      </w:r>
    </w:p>
    <w:p w14:paraId="6EFD1890"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7EA4325D"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 xml:space="preserve">Día 7º (Jueves) PAMUKKALE- SELÇUK-IZMIR/KUSADASI-ESTAMBUL (avión) </w:t>
      </w:r>
    </w:p>
    <w:p w14:paraId="7C2D02C2"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spacing w:val="1"/>
          <w:w w:val="90"/>
          <w:sz w:val="16"/>
          <w:szCs w:val="16"/>
          <w:u w:val="thick" w:color="CCE4CE"/>
        </w:rPr>
      </w:pPr>
      <w:r w:rsidRPr="004C30D5">
        <w:rPr>
          <w:rFonts w:ascii="Router-Bold" w:hAnsi="Router-Bold" w:cs="Router-Bold"/>
          <w:b/>
          <w:bCs/>
          <w:color w:val="000000"/>
          <w:spacing w:val="1"/>
          <w:w w:val="90"/>
          <w:sz w:val="16"/>
          <w:szCs w:val="16"/>
        </w:rPr>
        <w:t>Desayuno</w:t>
      </w:r>
      <w:r w:rsidRPr="004C30D5">
        <w:rPr>
          <w:rFonts w:ascii="Router-Book" w:hAnsi="Router-Book" w:cs="Router-Book"/>
          <w:color w:val="000000"/>
          <w:spacing w:val="1"/>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Traslado al aeropuerto para tomar vuelo de regreso a Estambul. Llegada y traslado al hotel. </w:t>
      </w:r>
      <w:r w:rsidRPr="004C30D5">
        <w:rPr>
          <w:rFonts w:ascii="Router-Bold" w:hAnsi="Router-Bold" w:cs="Router-Bold"/>
          <w:b/>
          <w:bCs/>
          <w:color w:val="000000"/>
          <w:spacing w:val="1"/>
          <w:w w:val="90"/>
          <w:sz w:val="16"/>
          <w:szCs w:val="16"/>
        </w:rPr>
        <w:t>Alojamiento.</w:t>
      </w:r>
      <w:r w:rsidRPr="004C30D5">
        <w:rPr>
          <w:rFonts w:ascii="Router-Book" w:hAnsi="Router-Book" w:cs="Router-Book"/>
          <w:color w:val="000000"/>
          <w:spacing w:val="1"/>
          <w:w w:val="90"/>
          <w:sz w:val="16"/>
          <w:szCs w:val="16"/>
        </w:rPr>
        <w:t xml:space="preserve"> </w:t>
      </w:r>
    </w:p>
    <w:p w14:paraId="65CFB8BF"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6CEF635B"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 xml:space="preserve">Día 8º (Viernes) ESTAMBUL-DUBAI (avión) </w:t>
      </w:r>
    </w:p>
    <w:p w14:paraId="36C39072"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A la hora indicada traslado al aeropuerto Internacional de Estambul (IST) para tomar el vuelo con destiono a Dubái (boleto aéreo no incluido. Llegada a Dubái. Recepción y traslado al hotel. </w:t>
      </w:r>
      <w:r w:rsidRPr="004C30D5">
        <w:rPr>
          <w:rFonts w:ascii="Router-Bold" w:hAnsi="Router-Bold" w:cs="Router-Bold"/>
          <w:b/>
          <w:bCs/>
          <w:color w:val="000000"/>
          <w:w w:val="90"/>
          <w:sz w:val="16"/>
          <w:szCs w:val="16"/>
        </w:rPr>
        <w:t>Alojamiento</w:t>
      </w:r>
      <w:r w:rsidRPr="004C30D5">
        <w:rPr>
          <w:rFonts w:ascii="Router-Book" w:hAnsi="Router-Book" w:cs="Router-Book"/>
          <w:color w:val="000000"/>
          <w:w w:val="90"/>
          <w:sz w:val="16"/>
          <w:szCs w:val="16"/>
        </w:rPr>
        <w:t>.</w:t>
      </w:r>
    </w:p>
    <w:p w14:paraId="07893EF5"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3740F2CE"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9º (Sábado) DUBAI</w:t>
      </w:r>
    </w:p>
    <w:p w14:paraId="51AF8C58" w14:textId="77777777" w:rsidR="004C30D5" w:rsidRPr="004C30D5" w:rsidRDefault="004C30D5" w:rsidP="004C30D5">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4C30D5">
        <w:rPr>
          <w:rFonts w:ascii="Router-Bold" w:hAnsi="Router-Bold" w:cs="Router-Bold"/>
          <w:b/>
          <w:bCs/>
          <w:color w:val="000000"/>
          <w:w w:val="90"/>
          <w:sz w:val="16"/>
          <w:szCs w:val="16"/>
        </w:rPr>
        <w:t>Brocheta de cordero a la parrilla,</w:t>
      </w:r>
      <w:r w:rsidRPr="004C30D5">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4C30D5">
        <w:rPr>
          <w:rFonts w:ascii="Router-Bold" w:hAnsi="Router-Bold" w:cs="Router-Bold"/>
          <w:b/>
          <w:bCs/>
          <w:color w:val="000000"/>
          <w:w w:val="90"/>
          <w:sz w:val="16"/>
          <w:szCs w:val="16"/>
        </w:rPr>
        <w:t xml:space="preserve">Alojamiento. </w:t>
      </w:r>
    </w:p>
    <w:p w14:paraId="56A7FF0F"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05F0BC4B"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10º (Domingo) DUBAI</w:t>
      </w:r>
    </w:p>
    <w:p w14:paraId="7F74348D"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4C30D5">
        <w:rPr>
          <w:rFonts w:ascii="Router-Bold" w:hAnsi="Router-Bold" w:cs="Router-Bold"/>
          <w:b/>
          <w:bCs/>
          <w:color w:val="000000"/>
          <w:w w:val="90"/>
          <w:sz w:val="16"/>
          <w:szCs w:val="16"/>
        </w:rPr>
        <w:t>cena</w:t>
      </w:r>
      <w:r w:rsidRPr="004C30D5">
        <w:rPr>
          <w:rFonts w:ascii="Router-Book" w:hAnsi="Router-Book" w:cs="Router-Book"/>
          <w:color w:val="000000"/>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4C30D5">
        <w:rPr>
          <w:rFonts w:ascii="Router-Bold" w:hAnsi="Router-Bold" w:cs="Router-Bold"/>
          <w:b/>
          <w:bCs/>
          <w:color w:val="000000"/>
          <w:w w:val="90"/>
          <w:sz w:val="16"/>
          <w:szCs w:val="16"/>
        </w:rPr>
        <w:t>Alojamiento.</w:t>
      </w:r>
    </w:p>
    <w:p w14:paraId="281104FA"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2FF8B91F"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11º (Lunes) DUBAI-ABU DHABI-DUBAI</w:t>
      </w:r>
    </w:p>
    <w:p w14:paraId="73E2ACFB"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4C30D5">
        <w:rPr>
          <w:rFonts w:ascii="Router-Bold" w:hAnsi="Router-Bold" w:cs="Router-Bold"/>
          <w:b/>
          <w:bCs/>
          <w:color w:val="000000"/>
          <w:spacing w:val="2"/>
          <w:w w:val="90"/>
          <w:sz w:val="16"/>
          <w:szCs w:val="16"/>
        </w:rPr>
        <w:t>Desayuno.</w:t>
      </w:r>
      <w:r w:rsidRPr="004C30D5">
        <w:rPr>
          <w:rFonts w:ascii="Router-Book" w:hAnsi="Router-Book" w:cs="Router-Book"/>
          <w:color w:val="000000"/>
          <w:spacing w:val="2"/>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4C30D5">
        <w:rPr>
          <w:rFonts w:ascii="Router-Bold" w:hAnsi="Router-Bold" w:cs="Router-Bold"/>
          <w:b/>
          <w:bCs/>
          <w:color w:val="000000"/>
          <w:spacing w:val="2"/>
          <w:w w:val="90"/>
          <w:sz w:val="16"/>
          <w:szCs w:val="16"/>
        </w:rPr>
        <w:t>Almuerzo</w:t>
      </w:r>
      <w:r w:rsidRPr="004C30D5">
        <w:rPr>
          <w:rFonts w:ascii="Router-Book" w:hAnsi="Router-Book" w:cs="Router-Book"/>
          <w:color w:val="000000"/>
          <w:spacing w:val="2"/>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4C30D5">
        <w:rPr>
          <w:rFonts w:ascii="Router-Bold" w:hAnsi="Router-Bold" w:cs="Router-Bold"/>
          <w:b/>
          <w:bCs/>
          <w:color w:val="000000"/>
          <w:spacing w:val="2"/>
          <w:w w:val="90"/>
          <w:sz w:val="16"/>
          <w:szCs w:val="16"/>
        </w:rPr>
        <w:t>Alojamiento.</w:t>
      </w:r>
    </w:p>
    <w:p w14:paraId="5A130767"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270FDBC0" w14:textId="77777777" w:rsidR="004C30D5" w:rsidRPr="004C30D5" w:rsidRDefault="004C30D5" w:rsidP="004C30D5">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4C30D5">
        <w:rPr>
          <w:rFonts w:ascii="Router-Bold" w:hAnsi="Router-Bold" w:cs="Router-Bold"/>
          <w:b/>
          <w:bCs/>
          <w:color w:val="D41217"/>
          <w:w w:val="90"/>
          <w:sz w:val="16"/>
          <w:szCs w:val="16"/>
        </w:rPr>
        <w:t>Día 12º (Martes) DUBAI</w:t>
      </w:r>
    </w:p>
    <w:p w14:paraId="266E2CB8" w14:textId="77777777" w:rsidR="004C30D5" w:rsidRPr="004C30D5" w:rsidRDefault="004C30D5" w:rsidP="004C30D5">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4C30D5">
        <w:rPr>
          <w:rFonts w:ascii="Router-Bold" w:hAnsi="Router-Bold" w:cs="Router-Bold"/>
          <w:b/>
          <w:bCs/>
          <w:color w:val="000000"/>
          <w:w w:val="90"/>
          <w:sz w:val="16"/>
          <w:szCs w:val="16"/>
        </w:rPr>
        <w:t>Desayuno.</w:t>
      </w:r>
      <w:r w:rsidRPr="004C30D5">
        <w:rPr>
          <w:rFonts w:ascii="Router-Book" w:hAnsi="Router-Book" w:cs="Router-Book"/>
          <w:color w:val="000000"/>
          <w:w w:val="90"/>
          <w:sz w:val="16"/>
          <w:szCs w:val="16"/>
        </w:rPr>
        <w:t xml:space="preserve"> Traslado al aeropuerto. </w:t>
      </w:r>
      <w:r w:rsidRPr="004C30D5">
        <w:rPr>
          <w:rFonts w:ascii="Router-Bold" w:hAnsi="Router-Bold" w:cs="Router-Bold"/>
          <w:b/>
          <w:bCs/>
          <w:color w:val="000000"/>
          <w:w w:val="90"/>
          <w:sz w:val="16"/>
          <w:szCs w:val="16"/>
        </w:rPr>
        <w:t>Fin de los servicios.</w:t>
      </w:r>
    </w:p>
    <w:p w14:paraId="6BB64BC2"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w w:val="90"/>
          <w:sz w:val="16"/>
          <w:szCs w:val="16"/>
        </w:rPr>
      </w:pPr>
    </w:p>
    <w:p w14:paraId="4B85452A" w14:textId="77777777" w:rsidR="004C30D5" w:rsidRPr="004C30D5" w:rsidRDefault="004C30D5" w:rsidP="004C30D5">
      <w:pPr>
        <w:autoSpaceDE w:val="0"/>
        <w:autoSpaceDN w:val="0"/>
        <w:adjustRightInd w:val="0"/>
        <w:spacing w:line="204" w:lineRule="auto"/>
        <w:ind w:left="113" w:hanging="113"/>
        <w:jc w:val="both"/>
        <w:textAlignment w:val="center"/>
        <w:rPr>
          <w:rFonts w:ascii="Router-Bold" w:hAnsi="Router-Bold" w:cs="Router-Bold"/>
          <w:b/>
          <w:bCs/>
          <w:color w:val="000000"/>
          <w:w w:val="90"/>
          <w:sz w:val="14"/>
          <w:szCs w:val="14"/>
        </w:rPr>
      </w:pPr>
      <w:r w:rsidRPr="004C30D5">
        <w:rPr>
          <w:rFonts w:ascii="Router-Bold" w:hAnsi="Router-Bold" w:cs="Router-Bold"/>
          <w:b/>
          <w:bCs/>
          <w:color w:val="000000"/>
          <w:w w:val="90"/>
          <w:sz w:val="14"/>
          <w:szCs w:val="14"/>
        </w:rPr>
        <w:t>Notas:</w:t>
      </w:r>
    </w:p>
    <w:p w14:paraId="52BB477B" w14:textId="77777777" w:rsidR="004C30D5" w:rsidRPr="004C30D5" w:rsidRDefault="004C30D5" w:rsidP="004C30D5">
      <w:pPr>
        <w:autoSpaceDE w:val="0"/>
        <w:autoSpaceDN w:val="0"/>
        <w:adjustRightInd w:val="0"/>
        <w:spacing w:line="204" w:lineRule="auto"/>
        <w:ind w:left="113" w:hanging="113"/>
        <w:jc w:val="both"/>
        <w:textAlignment w:val="center"/>
        <w:rPr>
          <w:rFonts w:ascii="Router-Bold" w:hAnsi="Router-Bold" w:cs="Router-Bold"/>
          <w:b/>
          <w:bCs/>
          <w:color w:val="000000"/>
          <w:w w:val="90"/>
          <w:sz w:val="14"/>
          <w:szCs w:val="14"/>
        </w:rPr>
      </w:pPr>
      <w:r w:rsidRPr="004C30D5">
        <w:rPr>
          <w:rFonts w:ascii="Router-Bold" w:hAnsi="Router-Bold" w:cs="Router-Bold"/>
          <w:b/>
          <w:bCs/>
          <w:color w:val="000000"/>
          <w:w w:val="90"/>
          <w:sz w:val="14"/>
          <w:szCs w:val="14"/>
        </w:rPr>
        <w:t>Turquía</w:t>
      </w:r>
    </w:p>
    <w:p w14:paraId="75B210BF"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4B397223"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75DC8134"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27559596"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Las noches en Estambul podrán ser operadas: 3 noches al principio y 1 al final, ó 2 al principio y 2 al final.</w:t>
      </w:r>
    </w:p>
    <w:p w14:paraId="19587256"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712714B9"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Se requiere recibir los datos de pasaportes hasta 25 días antes de la llegada, no se podrá garantizar disponibilidad en el vuelo y estará sujeto a cobro de suplemento.</w:t>
      </w:r>
    </w:p>
    <w:p w14:paraId="0352E1FD"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Tarifa aérea sujeta a cambio.</w:t>
      </w:r>
    </w:p>
    <w:p w14:paraId="1DB4663A"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 xml:space="preserve">Tasas hoteleras/IVA  a pagar en destino, 15 $, </w:t>
      </w:r>
    </w:p>
    <w:p w14:paraId="2CC28535"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Propinas para el guía, chófer, etc., 5 $ por persona/día.</w:t>
      </w:r>
    </w:p>
    <w:p w14:paraId="3D7D0D55"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Las salidas Mayo 19,  Junio  6, 9, y 2026 Marzo 20,    podrán modificar el itinerario debido a fiestas locales.</w:t>
      </w:r>
    </w:p>
    <w:p w14:paraId="01754FDF"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p>
    <w:p w14:paraId="0C85D743" w14:textId="77777777" w:rsidR="004C30D5" w:rsidRPr="004C30D5" w:rsidRDefault="004C30D5" w:rsidP="004C30D5">
      <w:pPr>
        <w:autoSpaceDE w:val="0"/>
        <w:autoSpaceDN w:val="0"/>
        <w:adjustRightInd w:val="0"/>
        <w:spacing w:line="204" w:lineRule="auto"/>
        <w:ind w:left="113" w:hanging="113"/>
        <w:jc w:val="both"/>
        <w:textAlignment w:val="center"/>
        <w:rPr>
          <w:rFonts w:ascii="Router-Bold" w:hAnsi="Router-Bold" w:cs="Router-Bold"/>
          <w:b/>
          <w:bCs/>
          <w:color w:val="000000"/>
          <w:w w:val="90"/>
          <w:sz w:val="14"/>
          <w:szCs w:val="14"/>
        </w:rPr>
      </w:pPr>
      <w:r w:rsidRPr="004C30D5">
        <w:rPr>
          <w:rFonts w:ascii="Router-Bold" w:hAnsi="Router-Bold" w:cs="Router-Bold"/>
          <w:b/>
          <w:bCs/>
          <w:color w:val="000000"/>
          <w:w w:val="90"/>
          <w:sz w:val="14"/>
          <w:szCs w:val="14"/>
        </w:rPr>
        <w:t>Dubái</w:t>
      </w:r>
    </w:p>
    <w:p w14:paraId="059FD021"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El itinerario podrá sufrir modificaciones, pero el contenido y las visitas serán siempre respetados.</w:t>
      </w:r>
    </w:p>
    <w:p w14:paraId="5F003619"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Tasa Tourism Dirham que deberá abonar el pasajero directamente en el hotel (entre 5 o 6 $ por habitación y noche, aprox).</w:t>
      </w:r>
    </w:p>
    <w:p w14:paraId="262856CE"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 xml:space="preserve">Las fechas de eventos son susceptibles de cambios, consultar en el momento de la reserva. </w:t>
      </w:r>
    </w:p>
    <w:p w14:paraId="7496E66A" w14:textId="77777777" w:rsidR="004C30D5" w:rsidRPr="004C30D5" w:rsidRDefault="004C30D5" w:rsidP="004C30D5">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4C30D5">
        <w:rPr>
          <w:rFonts w:ascii="Router-Book" w:hAnsi="Router-Book" w:cs="Router-Book"/>
          <w:color w:val="000000"/>
          <w:w w:val="90"/>
          <w:sz w:val="14"/>
          <w:szCs w:val="14"/>
        </w:rPr>
        <w:t>-</w:t>
      </w:r>
      <w:r w:rsidRPr="004C30D5">
        <w:rPr>
          <w:rFonts w:ascii="Router-Book" w:hAnsi="Router-Book" w:cs="Router-Book"/>
          <w:color w:val="000000"/>
          <w:w w:val="90"/>
          <w:sz w:val="14"/>
          <w:szCs w:val="14"/>
        </w:rPr>
        <w:tab/>
        <w:t>La cena de Gala en algunos hoteles es obligatoria, consultar en el momento de la reserva.</w:t>
      </w:r>
    </w:p>
    <w:p w14:paraId="415E1842" w14:textId="749C60BD" w:rsidR="0021700A" w:rsidRDefault="0021700A" w:rsidP="004C30D5">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C903E08" w14:textId="640414E6"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4C30D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4C30D5">
        <w:rPr>
          <w:rFonts w:ascii="CoHeadline-Regular" w:hAnsi="CoHeadline-Regular" w:cs="CoHeadline-Regular"/>
          <w:color w:val="C2004D"/>
          <w:w w:val="90"/>
        </w:rPr>
        <w:t>: Viernes</w:t>
      </w:r>
    </w:p>
    <w:p w14:paraId="14A8639E"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4C30D5">
        <w:rPr>
          <w:rFonts w:ascii="Router-Book" w:hAnsi="Router-Book" w:cs="Router-Book"/>
          <w:color w:val="000000"/>
          <w:spacing w:val="1"/>
          <w:w w:val="90"/>
          <w:sz w:val="16"/>
          <w:szCs w:val="16"/>
        </w:rPr>
        <w:t>Del 4/Abril/2025 al 20/Marzo/2026</w:t>
      </w:r>
    </w:p>
    <w:p w14:paraId="11DC8414" w14:textId="77777777" w:rsidR="004C30D5" w:rsidRDefault="004C30D5" w:rsidP="004C30D5">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203959C1" w14:textId="77777777"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4C30D5">
        <w:rPr>
          <w:rFonts w:ascii="CoHeadline-Regular" w:hAnsi="CoHeadline-Regular" w:cs="CoHeadline-Regular"/>
          <w:color w:val="C2004D"/>
          <w:w w:val="90"/>
        </w:rPr>
        <w:t>Incluye</w:t>
      </w:r>
    </w:p>
    <w:p w14:paraId="53351170"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Traslados llegada/salida Estambul, aeropuerto Internacional Estambul (IST).</w:t>
      </w:r>
    </w:p>
    <w:p w14:paraId="35EAC4BD"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Traslados en vuelos internos.</w:t>
      </w:r>
    </w:p>
    <w:p w14:paraId="0A8A5257"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Traslados llegada/salida Dubái.</w:t>
      </w:r>
    </w:p>
    <w:p w14:paraId="7785989D"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Guía de habla hispana.</w:t>
      </w:r>
    </w:p>
    <w:p w14:paraId="5B3CA40A"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Desayuno diario. 3 cenas (Turquía)</w:t>
      </w:r>
    </w:p>
    <w:p w14:paraId="406DE7C7"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Visitas según programa.</w:t>
      </w:r>
    </w:p>
    <w:p w14:paraId="53619675"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Billete avión Izmir-Estambul (1 maleta máx. 15 kgs).</w:t>
      </w:r>
    </w:p>
    <w:p w14:paraId="61D5E630"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Dubái, tour de medio dia con guia en español.</w:t>
      </w:r>
    </w:p>
    <w:p w14:paraId="65EC978D"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Dubái Safari por el desierto con traslados y cena.</w:t>
      </w:r>
    </w:p>
    <w:p w14:paraId="407EED71"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Dubái Cena en el crucero Dhow con traslados.</w:t>
      </w:r>
    </w:p>
    <w:p w14:paraId="6067CD22"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Tour con almuerzo en Abu Dhabia con guia en español.</w:t>
      </w:r>
    </w:p>
    <w:p w14:paraId="09357D54"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Seguro turístico.</w:t>
      </w:r>
    </w:p>
    <w:p w14:paraId="6415A92D"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p>
    <w:p w14:paraId="2E07FCE3" w14:textId="77777777"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4C30D5">
        <w:rPr>
          <w:rFonts w:ascii="CoHeadline-Regular" w:hAnsi="CoHeadline-Regular" w:cs="CoHeadline-Regular"/>
          <w:color w:val="C2004D"/>
          <w:w w:val="90"/>
        </w:rPr>
        <w:t>No incluye</w:t>
      </w:r>
    </w:p>
    <w:p w14:paraId="037D6CA1" w14:textId="77777777" w:rsidR="004C30D5" w:rsidRPr="004C30D5" w:rsidRDefault="004C30D5" w:rsidP="004C30D5">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w:t>
      </w:r>
      <w:r w:rsidRPr="004C30D5">
        <w:rPr>
          <w:rFonts w:ascii="Router-Book" w:hAnsi="Router-Book" w:cs="Router-Book"/>
          <w:color w:val="000000"/>
          <w:spacing w:val="-3"/>
          <w:w w:val="90"/>
          <w:sz w:val="16"/>
          <w:szCs w:val="16"/>
        </w:rPr>
        <w:tab/>
        <w:t>Boleto aéreo Estambul-Dubái.</w:t>
      </w:r>
    </w:p>
    <w:p w14:paraId="7AF8EAF1" w14:textId="77777777" w:rsidR="004C30D5" w:rsidRDefault="004C30D5" w:rsidP="004C30D5">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631EBA82" w14:textId="77777777"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4C30D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2382"/>
        <w:gridCol w:w="340"/>
      </w:tblGrid>
      <w:tr w:rsidR="004C30D5" w:rsidRPr="004C30D5" w14:paraId="36EF7868" w14:textId="77777777" w:rsidTr="007376A8">
        <w:trPr>
          <w:trHeight w:val="60"/>
          <w:tblHeader/>
        </w:trPr>
        <w:tc>
          <w:tcPr>
            <w:tcW w:w="935" w:type="dxa"/>
            <w:tcMar>
              <w:top w:w="0" w:type="dxa"/>
              <w:left w:w="0" w:type="dxa"/>
              <w:bottom w:w="0" w:type="dxa"/>
              <w:right w:w="0" w:type="dxa"/>
            </w:tcMar>
          </w:tcPr>
          <w:p w14:paraId="2CE5F959" w14:textId="77777777" w:rsidR="004C30D5" w:rsidRPr="004C30D5" w:rsidRDefault="004C30D5" w:rsidP="004C30D5">
            <w:pPr>
              <w:autoSpaceDE w:val="0"/>
              <w:autoSpaceDN w:val="0"/>
              <w:adjustRightInd w:val="0"/>
              <w:spacing w:line="204" w:lineRule="auto"/>
              <w:textAlignment w:val="center"/>
              <w:rPr>
                <w:rFonts w:ascii="Router-Bold" w:hAnsi="Router-Bold" w:cs="Router-Bold"/>
                <w:b/>
                <w:bCs/>
                <w:color w:val="000000"/>
                <w:w w:val="90"/>
                <w:sz w:val="17"/>
                <w:szCs w:val="17"/>
              </w:rPr>
            </w:pPr>
            <w:r w:rsidRPr="004C30D5">
              <w:rPr>
                <w:rFonts w:ascii="Router-Bold" w:hAnsi="Router-Bold" w:cs="Router-Bold"/>
                <w:b/>
                <w:bCs/>
                <w:color w:val="000000"/>
                <w:w w:val="90"/>
                <w:sz w:val="17"/>
                <w:szCs w:val="17"/>
              </w:rPr>
              <w:t>Ciudad</w:t>
            </w:r>
          </w:p>
        </w:tc>
        <w:tc>
          <w:tcPr>
            <w:tcW w:w="2382" w:type="dxa"/>
            <w:tcMar>
              <w:top w:w="0" w:type="dxa"/>
              <w:left w:w="0" w:type="dxa"/>
              <w:bottom w:w="0" w:type="dxa"/>
              <w:right w:w="0" w:type="dxa"/>
            </w:tcMar>
          </w:tcPr>
          <w:p w14:paraId="0D9BA94C" w14:textId="77777777" w:rsidR="004C30D5" w:rsidRPr="004C30D5" w:rsidRDefault="004C30D5" w:rsidP="004C30D5">
            <w:pPr>
              <w:autoSpaceDE w:val="0"/>
              <w:autoSpaceDN w:val="0"/>
              <w:adjustRightInd w:val="0"/>
              <w:spacing w:line="204" w:lineRule="auto"/>
              <w:textAlignment w:val="center"/>
              <w:rPr>
                <w:rFonts w:ascii="Router-Bold" w:hAnsi="Router-Bold" w:cs="Router-Bold"/>
                <w:b/>
                <w:bCs/>
                <w:color w:val="000000"/>
                <w:w w:val="90"/>
                <w:sz w:val="17"/>
                <w:szCs w:val="17"/>
              </w:rPr>
            </w:pPr>
            <w:r w:rsidRPr="004C30D5">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7BA738C" w14:textId="77777777" w:rsidR="004C30D5" w:rsidRPr="004C30D5" w:rsidRDefault="004C30D5" w:rsidP="004C30D5">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4C30D5">
              <w:rPr>
                <w:rFonts w:ascii="Router-Bold" w:hAnsi="Router-Bold" w:cs="Router-Bold"/>
                <w:b/>
                <w:bCs/>
                <w:color w:val="000000"/>
                <w:spacing w:val="-4"/>
                <w:w w:val="90"/>
                <w:sz w:val="17"/>
                <w:szCs w:val="17"/>
              </w:rPr>
              <w:t>Cat.</w:t>
            </w:r>
          </w:p>
        </w:tc>
      </w:tr>
      <w:tr w:rsidR="004C30D5" w:rsidRPr="004C30D5" w14:paraId="4C8C23FA" w14:textId="77777777" w:rsidTr="007376A8">
        <w:trPr>
          <w:trHeight w:val="60"/>
        </w:trPr>
        <w:tc>
          <w:tcPr>
            <w:tcW w:w="935" w:type="dxa"/>
            <w:tcMar>
              <w:top w:w="0" w:type="dxa"/>
              <w:left w:w="0" w:type="dxa"/>
              <w:bottom w:w="0" w:type="dxa"/>
              <w:right w:w="28" w:type="dxa"/>
            </w:tcMar>
          </w:tcPr>
          <w:p w14:paraId="1BEB109D"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Estambul</w:t>
            </w:r>
          </w:p>
        </w:tc>
        <w:tc>
          <w:tcPr>
            <w:tcW w:w="2382" w:type="dxa"/>
            <w:tcMar>
              <w:top w:w="0" w:type="dxa"/>
              <w:left w:w="0" w:type="dxa"/>
              <w:bottom w:w="0" w:type="dxa"/>
              <w:right w:w="28" w:type="dxa"/>
            </w:tcMar>
          </w:tcPr>
          <w:p w14:paraId="23E920EB"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4C30D5">
              <w:rPr>
                <w:rFonts w:ascii="Router-Book" w:hAnsi="Router-Book" w:cs="Router-Book"/>
                <w:color w:val="000000"/>
                <w:spacing w:val="-3"/>
                <w:w w:val="90"/>
                <w:sz w:val="16"/>
                <w:szCs w:val="16"/>
                <w:lang w:val="en-US"/>
              </w:rPr>
              <w:t xml:space="preserve">Gonen / Hilton Garden Inn Airport / </w:t>
            </w:r>
          </w:p>
          <w:p w14:paraId="41A08E98"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 xml:space="preserve">Clarion Mahmutbey / </w:t>
            </w:r>
          </w:p>
          <w:p w14:paraId="478B320A"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Nova Plaza Prime</w:t>
            </w:r>
          </w:p>
        </w:tc>
        <w:tc>
          <w:tcPr>
            <w:tcW w:w="340" w:type="dxa"/>
            <w:tcMar>
              <w:top w:w="0" w:type="dxa"/>
              <w:left w:w="0" w:type="dxa"/>
              <w:bottom w:w="0" w:type="dxa"/>
              <w:right w:w="0" w:type="dxa"/>
            </w:tcMar>
          </w:tcPr>
          <w:p w14:paraId="420B74C9" w14:textId="77777777" w:rsidR="004C30D5" w:rsidRPr="004C30D5" w:rsidRDefault="004C30D5" w:rsidP="004C30D5">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P</w:t>
            </w:r>
          </w:p>
        </w:tc>
      </w:tr>
      <w:tr w:rsidR="004C30D5" w:rsidRPr="004C30D5" w14:paraId="1D844E5D" w14:textId="77777777" w:rsidTr="007376A8">
        <w:trPr>
          <w:trHeight w:val="60"/>
        </w:trPr>
        <w:tc>
          <w:tcPr>
            <w:tcW w:w="935" w:type="dxa"/>
            <w:tcMar>
              <w:top w:w="0" w:type="dxa"/>
              <w:left w:w="0" w:type="dxa"/>
              <w:bottom w:w="0" w:type="dxa"/>
              <w:right w:w="28" w:type="dxa"/>
            </w:tcMar>
          </w:tcPr>
          <w:p w14:paraId="374D094F"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Capadocia</w:t>
            </w:r>
          </w:p>
        </w:tc>
        <w:tc>
          <w:tcPr>
            <w:tcW w:w="2382" w:type="dxa"/>
            <w:tcMar>
              <w:top w:w="0" w:type="dxa"/>
              <w:left w:w="0" w:type="dxa"/>
              <w:bottom w:w="0" w:type="dxa"/>
              <w:right w:w="28" w:type="dxa"/>
            </w:tcMar>
          </w:tcPr>
          <w:p w14:paraId="216AED39"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4C30D5">
              <w:rPr>
                <w:rFonts w:ascii="Router-Book" w:hAnsi="Router-Book" w:cs="Router-Book"/>
                <w:color w:val="000000"/>
                <w:spacing w:val="-3"/>
                <w:w w:val="90"/>
                <w:sz w:val="16"/>
                <w:szCs w:val="16"/>
                <w:lang w:val="en-US"/>
              </w:rPr>
              <w:t>Signature Spa / Avrasya / Perissia /Signature Garden Avanos</w:t>
            </w:r>
          </w:p>
        </w:tc>
        <w:tc>
          <w:tcPr>
            <w:tcW w:w="340" w:type="dxa"/>
            <w:tcMar>
              <w:top w:w="0" w:type="dxa"/>
              <w:left w:w="0" w:type="dxa"/>
              <w:bottom w:w="0" w:type="dxa"/>
              <w:right w:w="0" w:type="dxa"/>
            </w:tcMar>
          </w:tcPr>
          <w:p w14:paraId="1E1B6F2A" w14:textId="77777777" w:rsidR="004C30D5" w:rsidRPr="004C30D5" w:rsidRDefault="004C30D5" w:rsidP="004C30D5">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P</w:t>
            </w:r>
          </w:p>
        </w:tc>
      </w:tr>
      <w:tr w:rsidR="004C30D5" w:rsidRPr="004C30D5" w14:paraId="0177D1A8" w14:textId="77777777" w:rsidTr="007376A8">
        <w:trPr>
          <w:trHeight w:val="60"/>
        </w:trPr>
        <w:tc>
          <w:tcPr>
            <w:tcW w:w="935" w:type="dxa"/>
            <w:tcMar>
              <w:top w:w="0" w:type="dxa"/>
              <w:left w:w="0" w:type="dxa"/>
              <w:bottom w:w="0" w:type="dxa"/>
              <w:right w:w="28" w:type="dxa"/>
            </w:tcMar>
          </w:tcPr>
          <w:p w14:paraId="77BF10C9"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Pamukkale </w:t>
            </w:r>
          </w:p>
        </w:tc>
        <w:tc>
          <w:tcPr>
            <w:tcW w:w="2382" w:type="dxa"/>
            <w:tcMar>
              <w:top w:w="0" w:type="dxa"/>
              <w:left w:w="0" w:type="dxa"/>
              <w:bottom w:w="0" w:type="dxa"/>
              <w:right w:w="28" w:type="dxa"/>
            </w:tcMar>
          </w:tcPr>
          <w:p w14:paraId="77F3E866"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4C30D5">
              <w:rPr>
                <w:rFonts w:ascii="Router-Book" w:hAnsi="Router-Book" w:cs="Router-Book"/>
                <w:color w:val="000000"/>
                <w:spacing w:val="-9"/>
                <w:w w:val="90"/>
                <w:sz w:val="16"/>
                <w:szCs w:val="16"/>
                <w:lang w:val="en-US"/>
              </w:rPr>
              <w:t xml:space="preserve">Adempira Termal/ Lycus River / </w:t>
            </w:r>
            <w:r w:rsidRPr="004C30D5">
              <w:rPr>
                <w:rFonts w:ascii="Router-Book" w:hAnsi="Router-Book" w:cs="Router-Book"/>
                <w:color w:val="000000"/>
                <w:spacing w:val="-5"/>
                <w:w w:val="90"/>
                <w:sz w:val="16"/>
                <w:szCs w:val="16"/>
                <w:lang w:val="en-US"/>
              </w:rPr>
              <w:t>Hierapark / Richmond</w:t>
            </w:r>
          </w:p>
        </w:tc>
        <w:tc>
          <w:tcPr>
            <w:tcW w:w="340" w:type="dxa"/>
            <w:tcMar>
              <w:top w:w="0" w:type="dxa"/>
              <w:left w:w="0" w:type="dxa"/>
              <w:bottom w:w="0" w:type="dxa"/>
              <w:right w:w="0" w:type="dxa"/>
            </w:tcMar>
          </w:tcPr>
          <w:p w14:paraId="63279B25" w14:textId="77777777" w:rsidR="004C30D5" w:rsidRPr="004C30D5" w:rsidRDefault="004C30D5" w:rsidP="004C30D5">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P</w:t>
            </w:r>
          </w:p>
        </w:tc>
      </w:tr>
      <w:tr w:rsidR="004C30D5" w:rsidRPr="004C30D5" w14:paraId="0CC84EDA" w14:textId="77777777" w:rsidTr="007376A8">
        <w:trPr>
          <w:trHeight w:val="60"/>
        </w:trPr>
        <w:tc>
          <w:tcPr>
            <w:tcW w:w="935" w:type="dxa"/>
            <w:tcMar>
              <w:top w:w="0" w:type="dxa"/>
              <w:left w:w="0" w:type="dxa"/>
              <w:bottom w:w="0" w:type="dxa"/>
              <w:right w:w="28" w:type="dxa"/>
            </w:tcMar>
          </w:tcPr>
          <w:p w14:paraId="6CB2CD21"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Dubái</w:t>
            </w:r>
          </w:p>
        </w:tc>
        <w:tc>
          <w:tcPr>
            <w:tcW w:w="2382" w:type="dxa"/>
            <w:tcMar>
              <w:top w:w="0" w:type="dxa"/>
              <w:left w:w="0" w:type="dxa"/>
              <w:bottom w:w="0" w:type="dxa"/>
              <w:right w:w="28" w:type="dxa"/>
            </w:tcMar>
          </w:tcPr>
          <w:p w14:paraId="2274668C"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5"/>
                <w:w w:val="90"/>
                <w:sz w:val="16"/>
                <w:szCs w:val="16"/>
                <w:lang w:val="en-US"/>
              </w:rPr>
            </w:pPr>
            <w:r w:rsidRPr="004C30D5">
              <w:rPr>
                <w:rFonts w:ascii="Router-Book" w:hAnsi="Router-Book" w:cs="Router-Book"/>
                <w:color w:val="000000"/>
                <w:spacing w:val="-5"/>
                <w:w w:val="90"/>
                <w:sz w:val="16"/>
                <w:szCs w:val="16"/>
                <w:lang w:val="en-US"/>
              </w:rPr>
              <w:t xml:space="preserve">Signature 1 Tecom / </w:t>
            </w:r>
          </w:p>
          <w:p w14:paraId="668EDBF4"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5"/>
                <w:w w:val="90"/>
                <w:sz w:val="16"/>
                <w:szCs w:val="16"/>
                <w:lang w:val="en-US"/>
              </w:rPr>
            </w:pPr>
            <w:r w:rsidRPr="004C30D5">
              <w:rPr>
                <w:rFonts w:ascii="Router-Book" w:hAnsi="Router-Book" w:cs="Router-Book"/>
                <w:color w:val="000000"/>
                <w:spacing w:val="-5"/>
                <w:w w:val="90"/>
                <w:sz w:val="16"/>
                <w:szCs w:val="16"/>
                <w:lang w:val="en-US"/>
              </w:rPr>
              <w:t xml:space="preserve">Alkhoory Sky Garden / </w:t>
            </w:r>
          </w:p>
          <w:p w14:paraId="11990A57" w14:textId="77777777" w:rsidR="004C30D5" w:rsidRPr="004C30D5" w:rsidRDefault="004C30D5" w:rsidP="004C30D5">
            <w:pPr>
              <w:suppressAutoHyphens/>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5"/>
                <w:w w:val="90"/>
                <w:sz w:val="16"/>
                <w:szCs w:val="16"/>
              </w:rPr>
              <w:t>Form Dubai Jaddaf</w:t>
            </w:r>
          </w:p>
        </w:tc>
        <w:tc>
          <w:tcPr>
            <w:tcW w:w="340" w:type="dxa"/>
            <w:tcMar>
              <w:top w:w="0" w:type="dxa"/>
              <w:left w:w="0" w:type="dxa"/>
              <w:bottom w:w="0" w:type="dxa"/>
              <w:right w:w="0" w:type="dxa"/>
            </w:tcMar>
          </w:tcPr>
          <w:p w14:paraId="372E7842" w14:textId="77777777" w:rsidR="004C30D5" w:rsidRPr="004C30D5" w:rsidRDefault="004C30D5" w:rsidP="004C30D5">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P</w:t>
            </w:r>
          </w:p>
        </w:tc>
      </w:tr>
    </w:tbl>
    <w:p w14:paraId="7B85B09F" w14:textId="77777777" w:rsidR="004C30D5" w:rsidRPr="004C30D5" w:rsidRDefault="004C30D5" w:rsidP="004C30D5">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C30D5" w:rsidRPr="004C30D5" w14:paraId="242C52A5" w14:textId="77777777" w:rsidTr="007376A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A2F9A8" w14:textId="77777777"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4C30D5">
              <w:rPr>
                <w:rFonts w:ascii="CoHeadline-Regular" w:hAnsi="CoHeadline-Regular" w:cs="CoHeadline-Regular"/>
                <w:color w:val="C2004D"/>
                <w:w w:val="90"/>
              </w:rPr>
              <w:t>Precios por persona USD</w:t>
            </w:r>
          </w:p>
          <w:p w14:paraId="76507499" w14:textId="77777777" w:rsidR="004C30D5" w:rsidRPr="004C30D5" w:rsidRDefault="004C30D5" w:rsidP="004C30D5">
            <w:pPr>
              <w:tabs>
                <w:tab w:val="left" w:pos="1389"/>
              </w:tabs>
              <w:suppressAutoHyphens/>
              <w:autoSpaceDE w:val="0"/>
              <w:autoSpaceDN w:val="0"/>
              <w:adjustRightInd w:val="0"/>
              <w:spacing w:line="204" w:lineRule="auto"/>
              <w:textAlignment w:val="center"/>
              <w:rPr>
                <w:rFonts w:ascii="CoHeadline-Regular" w:hAnsi="CoHeadline-Regular" w:cs="CoHeadline-Regular"/>
                <w:color w:val="000000"/>
                <w:w w:val="90"/>
              </w:rPr>
            </w:pPr>
            <w:r w:rsidRPr="004C30D5">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96183B"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10F3596A" w14:textId="77777777" w:rsidTr="007376A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536B5B28"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5894F7DA"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65F55CBB"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7C8AF28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2B9E510" w14:textId="77777777" w:rsidR="004C30D5" w:rsidRPr="004C30D5" w:rsidRDefault="004C30D5" w:rsidP="004C30D5">
            <w:pPr>
              <w:autoSpaceDE w:val="0"/>
              <w:autoSpaceDN w:val="0"/>
              <w:adjustRightInd w:val="0"/>
              <w:spacing w:line="204" w:lineRule="auto"/>
              <w:textAlignment w:val="center"/>
              <w:rPr>
                <w:rFonts w:ascii="Router-Medium" w:hAnsi="Router-Medium" w:cs="Router-Medium"/>
                <w:color w:val="000000"/>
                <w:w w:val="90"/>
                <w:sz w:val="16"/>
                <w:szCs w:val="16"/>
              </w:rPr>
            </w:pPr>
            <w:r w:rsidRPr="004C30D5">
              <w:rPr>
                <w:rFonts w:ascii="Router-Medium" w:hAnsi="Router-Medium" w:cs="Router-Medium"/>
                <w:color w:val="000000"/>
                <w:w w:val="90"/>
                <w:sz w:val="16"/>
                <w:szCs w:val="16"/>
              </w:rPr>
              <w:t>Del 4/Abril al 19/Septiembre/2025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0958170"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2936B5F"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02E0BB0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861447"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7C4EAB2" w14:textId="51D7BB2A"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1.</w:t>
            </w:r>
            <w:r w:rsidR="00E47BCB">
              <w:rPr>
                <w:rFonts w:ascii="SourceSansRoman_350.000wght_0it" w:hAnsi="SourceSansRoman_350.000wght_0it" w:cs="SourceSansRoman_350.000wght_0it"/>
                <w:color w:val="000000"/>
                <w:spacing w:val="5"/>
                <w:sz w:val="19"/>
                <w:szCs w:val="19"/>
              </w:rPr>
              <w:t>3</w:t>
            </w:r>
            <w:r w:rsidRPr="004C30D5">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6C6EBA"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60CB72E7"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273ACC6" w14:textId="77777777" w:rsidR="004C30D5" w:rsidRPr="004C30D5" w:rsidRDefault="004C30D5" w:rsidP="004C30D5">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4C30D5">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AB7E85F"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510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C5A5713"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3443D00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804039F" w14:textId="77777777" w:rsidR="004C30D5" w:rsidRPr="004C30D5" w:rsidRDefault="004C30D5" w:rsidP="004C30D5">
            <w:pPr>
              <w:autoSpaceDE w:val="0"/>
              <w:autoSpaceDN w:val="0"/>
              <w:adjustRightInd w:val="0"/>
              <w:spacing w:line="204" w:lineRule="auto"/>
              <w:textAlignment w:val="center"/>
              <w:rPr>
                <w:rFonts w:ascii="Router-Medium" w:hAnsi="Router-Medium" w:cs="Router-Medium"/>
                <w:color w:val="000000"/>
                <w:w w:val="90"/>
                <w:sz w:val="16"/>
                <w:szCs w:val="16"/>
              </w:rPr>
            </w:pPr>
            <w:r w:rsidRPr="004C30D5">
              <w:rPr>
                <w:rFonts w:ascii="Router-Medium" w:hAnsi="Router-Medium" w:cs="Router-Medium"/>
                <w:color w:val="000000"/>
                <w:w w:val="90"/>
                <w:sz w:val="16"/>
                <w:szCs w:val="16"/>
              </w:rPr>
              <w:t>Del 26/Sep/2025 al 20/Marzo/2026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D0BE6B1"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C9DFEC6"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5F99E190"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890EEDE"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B288F51" w14:textId="54025F9E"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1.</w:t>
            </w:r>
            <w:r w:rsidR="00E47BCB">
              <w:rPr>
                <w:rFonts w:ascii="SourceSansRoman_350.000wght_0it" w:hAnsi="SourceSansRoman_350.000wght_0it" w:cs="SourceSansRoman_350.000wght_0it"/>
                <w:color w:val="000000"/>
                <w:spacing w:val="5"/>
                <w:sz w:val="19"/>
                <w:szCs w:val="19"/>
              </w:rPr>
              <w:t>5</w:t>
            </w:r>
            <w:r w:rsidRPr="004C30D5">
              <w:rPr>
                <w:rFonts w:ascii="SourceSansRoman_350.000wght_0it" w:hAnsi="SourceSansRoman_350.000wght_0it" w:cs="SourceSansRoman_350.000wght_0it"/>
                <w:color w:val="000000"/>
                <w:spacing w:val="5"/>
                <w:sz w:val="19"/>
                <w:szCs w:val="19"/>
              </w:rPr>
              <w:t>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E0EFA02"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1FC84DCC"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D6F2C0D" w14:textId="77777777" w:rsidR="004C30D5" w:rsidRPr="004C30D5" w:rsidRDefault="004C30D5" w:rsidP="004C30D5">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4C30D5">
              <w:rPr>
                <w:rFonts w:ascii="Router-Book" w:hAnsi="Router-Book" w:cs="Router-Book"/>
                <w:color w:val="000000"/>
                <w:w w:val="90"/>
                <w:sz w:val="16"/>
                <w:szCs w:val="16"/>
              </w:rPr>
              <w:t xml:space="preserve">Suplemento habitación </w:t>
            </w:r>
            <w:proofErr w:type="gramStart"/>
            <w:r w:rsidRPr="004C30D5">
              <w:rPr>
                <w:rFonts w:ascii="Router-Book" w:hAnsi="Router-Book" w:cs="Router-Book"/>
                <w:color w:val="000000"/>
                <w:w w:val="90"/>
                <w:sz w:val="16"/>
                <w:szCs w:val="16"/>
              </w:rPr>
              <w:t>single</w:t>
            </w:r>
            <w:proofErr w:type="gramEnd"/>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CF9C74A"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600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55F302F"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399BDBAF"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25D52F7" w14:textId="77777777" w:rsidR="004C30D5" w:rsidRPr="004C30D5" w:rsidRDefault="004C30D5" w:rsidP="004C30D5">
            <w:pPr>
              <w:autoSpaceDE w:val="0"/>
              <w:autoSpaceDN w:val="0"/>
              <w:adjustRightInd w:val="0"/>
              <w:spacing w:line="204" w:lineRule="auto"/>
              <w:textAlignment w:val="center"/>
              <w:rPr>
                <w:rFonts w:ascii="Router-Medium" w:hAnsi="Router-Medium" w:cs="Router-Medium"/>
                <w:color w:val="000000"/>
                <w:w w:val="90"/>
                <w:sz w:val="16"/>
                <w:szCs w:val="16"/>
              </w:rPr>
            </w:pPr>
            <w:r w:rsidRPr="004C30D5">
              <w:rPr>
                <w:rFonts w:ascii="Router-Medium" w:hAnsi="Router-Medium" w:cs="Router-Medium"/>
                <w:color w:val="000000"/>
                <w:w w:val="90"/>
                <w:sz w:val="16"/>
                <w:szCs w:val="16"/>
              </w:rPr>
              <w:t>Suplementos por persona: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144AEFD"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2F9F0E9"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438E54DF"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B479587" w14:textId="77777777" w:rsidR="004C30D5" w:rsidRPr="004C30D5" w:rsidRDefault="004C30D5" w:rsidP="004C30D5">
            <w:pPr>
              <w:autoSpaceDE w:val="0"/>
              <w:autoSpaceDN w:val="0"/>
              <w:adjustRightInd w:val="0"/>
              <w:spacing w:line="204" w:lineRule="auto"/>
              <w:textAlignment w:val="center"/>
              <w:rPr>
                <w:rFonts w:ascii="Router-Medium" w:hAnsi="Router-Medium" w:cs="Router-Medium"/>
                <w:color w:val="000000"/>
                <w:w w:val="90"/>
                <w:sz w:val="16"/>
                <w:szCs w:val="16"/>
              </w:rPr>
            </w:pPr>
            <w:r w:rsidRPr="004C30D5">
              <w:rPr>
                <w:rFonts w:ascii="Router-Medium" w:hAnsi="Router-Medium" w:cs="Router-Medium"/>
                <w:color w:val="000000"/>
                <w:w w:val="90"/>
                <w:sz w:val="16"/>
                <w:szCs w:val="16"/>
              </w:rPr>
              <w:t>Turquía:</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440246C"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BC22EE8"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4907DEB2"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65AB9A4"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3"/>
                <w:w w:val="90"/>
                <w:sz w:val="16"/>
                <w:szCs w:val="16"/>
              </w:rPr>
              <w:t xml:space="preserve">Salida: </w:t>
            </w:r>
            <w:proofErr w:type="gramStart"/>
            <w:r w:rsidRPr="004C30D5">
              <w:rPr>
                <w:rFonts w:ascii="Router-Book" w:hAnsi="Router-Book" w:cs="Router-Book"/>
                <w:color w:val="000000"/>
                <w:spacing w:val="-3"/>
                <w:w w:val="90"/>
                <w:sz w:val="16"/>
                <w:szCs w:val="16"/>
              </w:rPr>
              <w:t>Diciembre</w:t>
            </w:r>
            <w:proofErr w:type="gramEnd"/>
            <w:r w:rsidRPr="004C30D5">
              <w:rPr>
                <w:rFonts w:ascii="Router-Book" w:hAnsi="Router-Book" w:cs="Router-Book"/>
                <w:color w:val="000000"/>
                <w:spacing w:val="-3"/>
                <w:w w:val="90"/>
                <w:sz w:val="16"/>
                <w:szCs w:val="16"/>
              </w:rPr>
              <w:t xml:space="preserve"> 26 (Fin de Año)</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1909F1F"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250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4353A3C"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74EFCDE5"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DF736C5" w14:textId="77777777" w:rsidR="004C30D5" w:rsidRPr="004C30D5" w:rsidRDefault="004C30D5" w:rsidP="004C30D5">
            <w:pPr>
              <w:autoSpaceDE w:val="0"/>
              <w:autoSpaceDN w:val="0"/>
              <w:adjustRightInd w:val="0"/>
              <w:spacing w:line="204" w:lineRule="auto"/>
              <w:textAlignment w:val="center"/>
              <w:rPr>
                <w:rFonts w:ascii="Router-Medium" w:hAnsi="Router-Medium" w:cs="Router-Medium"/>
                <w:color w:val="000000"/>
                <w:w w:val="90"/>
                <w:sz w:val="16"/>
                <w:szCs w:val="16"/>
              </w:rPr>
            </w:pPr>
            <w:r w:rsidRPr="004C30D5">
              <w:rPr>
                <w:rFonts w:ascii="Router-Medium" w:hAnsi="Router-Medium" w:cs="Router-Medium"/>
                <w:color w:val="000000"/>
                <w:w w:val="90"/>
                <w:sz w:val="16"/>
                <w:szCs w:val="16"/>
              </w:rPr>
              <w:t>Dubái: salidas: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FFCF0D2" w14:textId="77777777" w:rsidR="004C30D5" w:rsidRPr="004C30D5" w:rsidRDefault="004C30D5" w:rsidP="004C30D5">
            <w:pPr>
              <w:autoSpaceDE w:val="0"/>
              <w:autoSpaceDN w:val="0"/>
              <w:adjustRightInd w:val="0"/>
              <w:spacing w:line="204"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5AF662E" w14:textId="77777777" w:rsidR="004C30D5" w:rsidRPr="004C30D5" w:rsidRDefault="004C30D5" w:rsidP="004C30D5">
            <w:pPr>
              <w:autoSpaceDE w:val="0"/>
              <w:autoSpaceDN w:val="0"/>
              <w:adjustRightInd w:val="0"/>
              <w:spacing w:line="204" w:lineRule="auto"/>
              <w:rPr>
                <w:rFonts w:ascii="CoHeadline-Regular" w:hAnsi="CoHeadline-Regular"/>
              </w:rPr>
            </w:pPr>
          </w:p>
        </w:tc>
      </w:tr>
      <w:tr w:rsidR="004C30D5" w:rsidRPr="004C30D5" w14:paraId="1AD62D75"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EBACC91"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spacing w:val="-2"/>
                <w:w w:val="90"/>
                <w:sz w:val="16"/>
                <w:szCs w:val="16"/>
              </w:rPr>
              <w:t>Oct: 3, 10. 2026 Ene: 16, 23, Feb: 6, 13 (eventos)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F46B29D"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185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63F0600"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r w:rsidR="004C30D5" w:rsidRPr="004C30D5" w14:paraId="33FE897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59A93DC" w14:textId="77777777" w:rsidR="004C30D5" w:rsidRPr="004C30D5" w:rsidRDefault="004C30D5" w:rsidP="004C30D5">
            <w:pPr>
              <w:autoSpaceDE w:val="0"/>
              <w:autoSpaceDN w:val="0"/>
              <w:adjustRightInd w:val="0"/>
              <w:spacing w:line="204" w:lineRule="auto"/>
              <w:textAlignment w:val="center"/>
              <w:rPr>
                <w:rFonts w:ascii="Router-Book" w:hAnsi="Router-Book" w:cs="Router-Book"/>
                <w:color w:val="000000"/>
                <w:spacing w:val="-3"/>
                <w:w w:val="90"/>
                <w:sz w:val="16"/>
                <w:szCs w:val="16"/>
              </w:rPr>
            </w:pPr>
            <w:r w:rsidRPr="004C30D5">
              <w:rPr>
                <w:rFonts w:ascii="Router-Book" w:hAnsi="Router-Book" w:cs="Router-Book"/>
                <w:color w:val="000000"/>
                <w:w w:val="90"/>
                <w:sz w:val="16"/>
                <w:szCs w:val="16"/>
              </w:rPr>
              <w:t>Diciembre 19, 26 (Fin de Año)</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62714CC"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9"/>
                <w:szCs w:val="19"/>
              </w:rPr>
              <w:t>430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455A097" w14:textId="77777777" w:rsidR="004C30D5" w:rsidRPr="004C30D5" w:rsidRDefault="004C30D5" w:rsidP="004C30D5">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4C30D5">
              <w:rPr>
                <w:rFonts w:ascii="SourceSansRoman_350.000wght_0it" w:hAnsi="SourceSansRoman_350.000wght_0it" w:cs="SourceSansRoman_350.000wght_0it"/>
                <w:color w:val="000000"/>
                <w:spacing w:val="5"/>
                <w:sz w:val="16"/>
                <w:szCs w:val="16"/>
              </w:rPr>
              <w:t>$</w:t>
            </w:r>
          </w:p>
        </w:tc>
      </w:tr>
    </w:tbl>
    <w:p w14:paraId="5F1E3C6A" w14:textId="77777777" w:rsidR="004C30D5" w:rsidRPr="004906BE" w:rsidRDefault="004C30D5" w:rsidP="004C30D5">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4C30D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C30D5"/>
    <w:rsid w:val="004E1929"/>
    <w:rsid w:val="00541BF2"/>
    <w:rsid w:val="00551742"/>
    <w:rsid w:val="00580A69"/>
    <w:rsid w:val="005C146E"/>
    <w:rsid w:val="005F681D"/>
    <w:rsid w:val="00671BB0"/>
    <w:rsid w:val="00714F92"/>
    <w:rsid w:val="00722D9B"/>
    <w:rsid w:val="007376A8"/>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45927"/>
    <w:rsid w:val="00E47BC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C30D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C30D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C30D5"/>
    <w:pPr>
      <w:spacing w:line="180" w:lineRule="atLeast"/>
      <w:ind w:left="113" w:hanging="113"/>
    </w:pPr>
    <w:rPr>
      <w:spacing w:val="0"/>
      <w:sz w:val="14"/>
      <w:szCs w:val="14"/>
    </w:rPr>
  </w:style>
  <w:style w:type="character" w:customStyle="1" w:styleId="negritanota">
    <w:name w:val="negrita nota"/>
    <w:uiPriority w:val="99"/>
    <w:rsid w:val="004C30D5"/>
    <w:rPr>
      <w:rFonts w:ascii="Router-Bold" w:hAnsi="Router-Bold" w:cs="Router-Bold"/>
      <w:b/>
      <w:bCs/>
    </w:rPr>
  </w:style>
  <w:style w:type="paragraph" w:customStyle="1" w:styleId="textomesesfechas">
    <w:name w:val="texto meses (fechas)"/>
    <w:basedOn w:val="Textoitinerario"/>
    <w:uiPriority w:val="99"/>
    <w:rsid w:val="004C30D5"/>
  </w:style>
  <w:style w:type="paragraph" w:customStyle="1" w:styleId="incluyeHoteles-Incluye">
    <w:name w:val="incluye (Hoteles-Incluye)"/>
    <w:basedOn w:val="Textoitinerario"/>
    <w:uiPriority w:val="99"/>
    <w:rsid w:val="004C30D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C30D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C30D5"/>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C30D5"/>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C30D5"/>
    <w:rPr>
      <w:rFonts w:ascii="Router-Medium" w:hAnsi="Router-Medium" w:cs="Router-Medium"/>
      <w:spacing w:val="0"/>
    </w:rPr>
  </w:style>
  <w:style w:type="paragraph" w:customStyle="1" w:styleId="preciosuplementosprecios">
    <w:name w:val="precio suplementos (precios)"/>
    <w:basedOn w:val="Ningnestilodeprrafo"/>
    <w:uiPriority w:val="99"/>
    <w:rsid w:val="004C30D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C30D5"/>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C30D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2039</Words>
  <Characters>11218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2025-02-11T02:08:00Z</dcterms:modified>
</cp:coreProperties>
</file>